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C021" w14:textId="725DDD85" w:rsidR="00950DE3" w:rsidRDefault="00950DE3" w:rsidP="00332C2F">
      <w:pPr>
        <w:rPr>
          <w:rFonts w:ascii="Tahoma" w:hAnsi="Tahoma" w:cs="Tahoma"/>
          <w:b/>
          <w:bCs/>
          <w:color w:val="1F4E79"/>
          <w:lang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82"/>
        <w:gridCol w:w="3996"/>
      </w:tblGrid>
      <w:tr w:rsidR="009A0580" w14:paraId="67A36F60" w14:textId="6658617B" w:rsidTr="009A0580">
        <w:tc>
          <w:tcPr>
            <w:tcW w:w="4448" w:type="dxa"/>
          </w:tcPr>
          <w:p w14:paraId="2DF9612C" w14:textId="0A3CE628" w:rsidR="009A0580" w:rsidRDefault="009A0580" w:rsidP="00950DE3">
            <w:pPr>
              <w:rPr>
                <w:rFonts w:ascii="Tahoma" w:hAnsi="Tahoma" w:cs="Tahoma"/>
                <w:b/>
                <w:bCs/>
                <w:color w:val="1F4E79"/>
                <w:sz w:val="28"/>
                <w:szCs w:val="28"/>
                <w:lang w:eastAsia="en-NZ"/>
              </w:rPr>
            </w:pPr>
            <w:bookmarkStart w:id="0" w:name="_Hlk42240041"/>
            <w:bookmarkEnd w:id="0"/>
            <w:r>
              <w:rPr>
                <w:rFonts w:ascii="Tahoma" w:hAnsi="Tahoma" w:cs="Tahoma"/>
                <w:b/>
                <w:bCs/>
                <w:noProof/>
                <w:color w:val="1F4E79"/>
                <w:lang w:eastAsia="en-NZ"/>
              </w:rPr>
              <w:drawing>
                <wp:inline distT="0" distB="0" distL="0" distR="0" wp14:anchorId="5D565057" wp14:editId="53550234">
                  <wp:extent cx="2676688" cy="1200150"/>
                  <wp:effectExtent l="0" t="0" r="9525" b="0"/>
                  <wp:docPr id="5" name="Picture 5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ZIBS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052" cy="122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</w:tcPr>
          <w:p w14:paraId="5311A994" w14:textId="4D810563" w:rsidR="009A0580" w:rsidRDefault="009A0580" w:rsidP="00950DE3">
            <w:pPr>
              <w:rPr>
                <w:rFonts w:ascii="Tahoma" w:hAnsi="Tahoma" w:cs="Tahoma"/>
                <w:b/>
                <w:bCs/>
                <w:color w:val="1F4E79"/>
                <w:sz w:val="28"/>
                <w:szCs w:val="28"/>
                <w:lang w:eastAsia="en-NZ"/>
              </w:rPr>
            </w:pPr>
          </w:p>
        </w:tc>
        <w:tc>
          <w:tcPr>
            <w:tcW w:w="3918" w:type="dxa"/>
          </w:tcPr>
          <w:p w14:paraId="67A0969B" w14:textId="5DA7AEDE" w:rsidR="009A0580" w:rsidRDefault="009A0580" w:rsidP="00950DE3">
            <w:pPr>
              <w:rPr>
                <w:rFonts w:ascii="Tahoma" w:hAnsi="Tahoma" w:cs="Tahoma"/>
                <w:b/>
                <w:bCs/>
                <w:noProof/>
                <w:color w:val="1F4E79"/>
                <w:lang w:eastAsia="en-NZ"/>
              </w:rPr>
            </w:pPr>
            <w:r>
              <w:rPr>
                <w:rFonts w:ascii="Tahoma" w:hAnsi="Tahoma" w:cs="Tahoma"/>
                <w:b/>
                <w:bCs/>
                <w:noProof/>
                <w:color w:val="1F4E79"/>
                <w:lang w:eastAsia="en-NZ"/>
              </w:rPr>
              <w:drawing>
                <wp:inline distT="0" distB="0" distL="0" distR="0" wp14:anchorId="04EC5DDC" wp14:editId="604D2968">
                  <wp:extent cx="2394682" cy="1174750"/>
                  <wp:effectExtent l="0" t="0" r="571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64" cy="121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E0344" w14:textId="77777777" w:rsidR="009A0580" w:rsidRPr="00950DE3" w:rsidRDefault="009A0580" w:rsidP="00950DE3">
      <w:pPr>
        <w:rPr>
          <w:rFonts w:ascii="Tahoma" w:hAnsi="Tahoma" w:cs="Tahoma"/>
          <w:b/>
          <w:bCs/>
          <w:color w:val="1F4E79"/>
          <w:sz w:val="28"/>
          <w:szCs w:val="28"/>
          <w:lang w:eastAsia="en-NZ"/>
        </w:rPr>
      </w:pPr>
    </w:p>
    <w:p w14:paraId="33E7EA8D" w14:textId="76F10725" w:rsidR="00950DE3" w:rsidRPr="00950DE3" w:rsidRDefault="00950DE3" w:rsidP="00950DE3">
      <w:pPr>
        <w:rPr>
          <w:rFonts w:ascii="Tahoma" w:hAnsi="Tahoma" w:cs="Tahoma"/>
          <w:color w:val="1F4E79"/>
          <w:sz w:val="28"/>
          <w:szCs w:val="28"/>
          <w:lang w:eastAsia="en-NZ"/>
        </w:rPr>
      </w:pPr>
      <w:r w:rsidRPr="00950DE3">
        <w:rPr>
          <w:rFonts w:ascii="Tahoma" w:hAnsi="Tahoma" w:cs="Tahoma"/>
          <w:b/>
          <w:bCs/>
          <w:color w:val="1F4E79"/>
          <w:sz w:val="28"/>
          <w:szCs w:val="28"/>
          <w:lang w:eastAsia="en-NZ"/>
        </w:rPr>
        <w:t xml:space="preserve">NZIBS: CPD WEBINAR - COVID 19 </w:t>
      </w:r>
    </w:p>
    <w:p w14:paraId="631DE8AE" w14:textId="77777777" w:rsidR="00950DE3" w:rsidRDefault="00950DE3" w:rsidP="00950DE3">
      <w:pPr>
        <w:rPr>
          <w:rFonts w:ascii="Tahoma" w:hAnsi="Tahoma" w:cs="Tahoma"/>
          <w:color w:val="1F4E79"/>
          <w:lang w:eastAsia="en-NZ"/>
        </w:rPr>
      </w:pPr>
    </w:p>
    <w:p w14:paraId="6CE7ED9D" w14:textId="2D553E10" w:rsidR="00950DE3" w:rsidRDefault="00950DE3" w:rsidP="00950DE3">
      <w:pPr>
        <w:jc w:val="both"/>
        <w:rPr>
          <w:color w:val="000000" w:themeColor="text1"/>
        </w:rPr>
      </w:pPr>
      <w:r w:rsidRPr="00332C2F">
        <w:rPr>
          <w:color w:val="000000" w:themeColor="text1"/>
        </w:rPr>
        <w:t xml:space="preserve">As we head towards alert level 1, the New Zealand construction industry has and is experiencing unprecedented challengers </w:t>
      </w:r>
      <w:proofErr w:type="gramStart"/>
      <w:r w:rsidRPr="00332C2F">
        <w:rPr>
          <w:color w:val="000000" w:themeColor="text1"/>
        </w:rPr>
        <w:t>as a result of</w:t>
      </w:r>
      <w:proofErr w:type="gramEnd"/>
      <w:r w:rsidRPr="00332C2F">
        <w:rPr>
          <w:color w:val="000000" w:themeColor="text1"/>
        </w:rPr>
        <w:t xml:space="preserve"> COVID 19. NZIBS would like to invite you to join a webinar CPD event Thursday 11 June. We have assembled a panel of industry experts to discuss and comment on the </w:t>
      </w:r>
      <w:proofErr w:type="spellStart"/>
      <w:r w:rsidRPr="00332C2F">
        <w:rPr>
          <w:color w:val="000000" w:themeColor="text1"/>
        </w:rPr>
        <w:t>affects</w:t>
      </w:r>
      <w:proofErr w:type="spellEnd"/>
      <w:r w:rsidRPr="00332C2F">
        <w:rPr>
          <w:color w:val="000000" w:themeColor="text1"/>
        </w:rPr>
        <w:t xml:space="preserve"> of COIVD 19 and the lockdown on the construction industry with a </w:t>
      </w:r>
      <w:proofErr w:type="gramStart"/>
      <w:r w:rsidRPr="00332C2F">
        <w:rPr>
          <w:color w:val="000000" w:themeColor="text1"/>
        </w:rPr>
        <w:t>particular focus</w:t>
      </w:r>
      <w:proofErr w:type="gramEnd"/>
      <w:r w:rsidRPr="00332C2F">
        <w:rPr>
          <w:color w:val="000000" w:themeColor="text1"/>
        </w:rPr>
        <w:t xml:space="preserve"> on NZS3910:2013 clauses. </w:t>
      </w:r>
    </w:p>
    <w:p w14:paraId="3A3AC4AE" w14:textId="7B980B05" w:rsidR="00332C2F" w:rsidRDefault="00332C2F" w:rsidP="00950DE3">
      <w:pPr>
        <w:jc w:val="both"/>
        <w:rPr>
          <w:color w:val="000000" w:themeColor="text1"/>
        </w:rPr>
      </w:pPr>
    </w:p>
    <w:p w14:paraId="75827D39" w14:textId="77777777" w:rsidR="00332C2F" w:rsidRPr="00332C2F" w:rsidRDefault="00332C2F" w:rsidP="00332C2F">
      <w:pPr>
        <w:rPr>
          <w:color w:val="000000" w:themeColor="text1"/>
        </w:rPr>
      </w:pPr>
      <w:r w:rsidRPr="00332C2F">
        <w:rPr>
          <w:color w:val="000000" w:themeColor="text1"/>
        </w:rPr>
        <w:t xml:space="preserve">Webinar Details </w:t>
      </w:r>
    </w:p>
    <w:p w14:paraId="2A0AED3E" w14:textId="77777777" w:rsidR="00332C2F" w:rsidRPr="00332C2F" w:rsidRDefault="00332C2F" w:rsidP="00332C2F">
      <w:pPr>
        <w:rPr>
          <w:color w:val="000000" w:themeColor="text1"/>
        </w:rPr>
      </w:pPr>
      <w:r w:rsidRPr="00332C2F">
        <w:rPr>
          <w:color w:val="000000" w:themeColor="text1"/>
        </w:rPr>
        <w:t>Thursday 11 June 2020</w:t>
      </w:r>
    </w:p>
    <w:p w14:paraId="003C2EFB" w14:textId="77777777" w:rsidR="00332C2F" w:rsidRPr="00332C2F" w:rsidRDefault="00332C2F" w:rsidP="00332C2F">
      <w:pPr>
        <w:rPr>
          <w:color w:val="000000" w:themeColor="text1"/>
        </w:rPr>
      </w:pPr>
      <w:r w:rsidRPr="00332C2F">
        <w:rPr>
          <w:color w:val="000000" w:themeColor="text1"/>
        </w:rPr>
        <w:t xml:space="preserve">11am to 12pm. </w:t>
      </w:r>
    </w:p>
    <w:p w14:paraId="6301F8E3" w14:textId="562FC4C9" w:rsidR="00332C2F" w:rsidRDefault="00332C2F" w:rsidP="00332C2F">
      <w:pPr>
        <w:rPr>
          <w:rStyle w:val="Hyperlink"/>
          <w:rFonts w:ascii="Tahoma" w:hAnsi="Tahoma" w:cs="Tahoma"/>
          <w:lang w:eastAsia="en-NZ"/>
        </w:rPr>
      </w:pPr>
      <w:r w:rsidRPr="00332C2F">
        <w:rPr>
          <w:color w:val="000000" w:themeColor="text1"/>
        </w:rPr>
        <w:t>To register:</w:t>
      </w:r>
      <w:r w:rsidRPr="00332C2F">
        <w:rPr>
          <w:b/>
          <w:bCs/>
          <w:i/>
          <w:iCs/>
          <w:color w:val="000000" w:themeColor="text1"/>
        </w:rPr>
        <w:t xml:space="preserve">   </w:t>
      </w:r>
      <w:hyperlink r:id="rId11" w:history="1">
        <w:r>
          <w:rPr>
            <w:rStyle w:val="Hyperlink"/>
            <w:rFonts w:ascii="Tahoma" w:hAnsi="Tahoma" w:cs="Tahoma"/>
            <w:lang w:eastAsia="en-NZ"/>
          </w:rPr>
          <w:t>https://attendee.gotowebinar.com/register/1825703181344774414</w:t>
        </w:r>
      </w:hyperlink>
    </w:p>
    <w:p w14:paraId="019D31F6" w14:textId="77777777" w:rsidR="00332C2F" w:rsidRPr="00332C2F" w:rsidRDefault="00332C2F" w:rsidP="00332C2F">
      <w:pPr>
        <w:rPr>
          <w:rFonts w:ascii="Tahoma" w:hAnsi="Tahoma" w:cs="Tahoma"/>
          <w:color w:val="1F4E79"/>
          <w:lang w:eastAsia="en-NZ"/>
        </w:rPr>
      </w:pPr>
    </w:p>
    <w:p w14:paraId="12EBA76B" w14:textId="01EF58D6" w:rsidR="00332C2F" w:rsidRPr="00332C2F" w:rsidRDefault="00332C2F" w:rsidP="00332C2F">
      <w:pPr>
        <w:rPr>
          <w:i/>
          <w:iCs/>
          <w:color w:val="000000" w:themeColor="text1"/>
        </w:rPr>
      </w:pPr>
      <w:r w:rsidRPr="00332C2F">
        <w:rPr>
          <w:i/>
          <w:iCs/>
          <w:color w:val="000000" w:themeColor="text1"/>
        </w:rPr>
        <w:t xml:space="preserve">This webinar is a free event and proudly sponsored by August Millard Limited  </w:t>
      </w:r>
    </w:p>
    <w:p w14:paraId="18938EC8" w14:textId="77777777" w:rsidR="00950DE3" w:rsidRPr="00332C2F" w:rsidRDefault="00950DE3" w:rsidP="00950DE3">
      <w:pPr>
        <w:jc w:val="both"/>
        <w:rPr>
          <w:color w:val="000000" w:themeColor="text1"/>
        </w:rPr>
      </w:pPr>
    </w:p>
    <w:p w14:paraId="60721181" w14:textId="61FBA939" w:rsidR="00332C2F" w:rsidRDefault="00950DE3" w:rsidP="00950DE3">
      <w:pPr>
        <w:jc w:val="both"/>
        <w:rPr>
          <w:color w:val="000000" w:themeColor="text1"/>
        </w:rPr>
      </w:pPr>
      <w:r w:rsidRPr="00332C2F">
        <w:rPr>
          <w:color w:val="000000" w:themeColor="text1"/>
        </w:rPr>
        <w:t xml:space="preserve">Our panel consists of,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156"/>
        <w:gridCol w:w="2527"/>
        <w:gridCol w:w="2254"/>
      </w:tblGrid>
      <w:tr w:rsidR="009A0580" w14:paraId="117FAA41" w14:textId="2AD3CD04" w:rsidTr="009A0580">
        <w:tc>
          <w:tcPr>
            <w:tcW w:w="2556" w:type="dxa"/>
          </w:tcPr>
          <w:p w14:paraId="1CA68173" w14:textId="054495EE" w:rsidR="009A0580" w:rsidRDefault="009A0580" w:rsidP="009A0580">
            <w:pPr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7A4788C" wp14:editId="48868728">
                  <wp:extent cx="1479550" cy="1470847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78" cy="148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412A4651" w14:textId="0DD8717D" w:rsidR="009A0580" w:rsidRPr="00332C2F" w:rsidRDefault="009A0580" w:rsidP="009A0580">
            <w:pPr>
              <w:rPr>
                <w:color w:val="000000" w:themeColor="text1"/>
              </w:rPr>
            </w:pPr>
            <w:r w:rsidRPr="00332C2F">
              <w:rPr>
                <w:color w:val="000000" w:themeColor="text1"/>
              </w:rPr>
              <w:t xml:space="preserve">Darryl August – Executive and Registered Member of NZIBS and Director at August Millard Building Consultants </w:t>
            </w:r>
          </w:p>
          <w:p w14:paraId="3AC0CCDA" w14:textId="77777777" w:rsidR="009A0580" w:rsidRDefault="009A0580" w:rsidP="009A0580">
            <w:pPr>
              <w:rPr>
                <w:color w:val="000000" w:themeColor="text1"/>
              </w:rPr>
            </w:pPr>
          </w:p>
        </w:tc>
        <w:tc>
          <w:tcPr>
            <w:tcW w:w="2527" w:type="dxa"/>
          </w:tcPr>
          <w:p w14:paraId="1A6CC94E" w14:textId="54FC63A6" w:rsidR="009A0580" w:rsidRPr="00332C2F" w:rsidRDefault="009A0580" w:rsidP="009A0580">
            <w:pPr>
              <w:jc w:val="both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187C84B" wp14:editId="011BE228">
                  <wp:extent cx="1467994" cy="147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60" cy="149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38723CA" w14:textId="77777777" w:rsidR="009A0580" w:rsidRPr="00332C2F" w:rsidRDefault="009A0580" w:rsidP="002E5F88">
            <w:pPr>
              <w:rPr>
                <w:color w:val="000000" w:themeColor="text1"/>
              </w:rPr>
            </w:pPr>
            <w:r w:rsidRPr="00332C2F">
              <w:rPr>
                <w:color w:val="000000" w:themeColor="text1"/>
              </w:rPr>
              <w:t xml:space="preserve">Peter Moore – Project/Design Manager at </w:t>
            </w:r>
            <w:proofErr w:type="spellStart"/>
            <w:r w:rsidRPr="00332C2F">
              <w:rPr>
                <w:color w:val="000000" w:themeColor="text1"/>
              </w:rPr>
              <w:t>Lisk</w:t>
            </w:r>
            <w:proofErr w:type="spellEnd"/>
            <w:r w:rsidRPr="00332C2F">
              <w:rPr>
                <w:color w:val="000000" w:themeColor="text1"/>
              </w:rPr>
              <w:t xml:space="preserve"> Projects Limited.</w:t>
            </w:r>
          </w:p>
          <w:p w14:paraId="5A736750" w14:textId="77777777" w:rsidR="009A0580" w:rsidRPr="00332C2F" w:rsidRDefault="009A0580" w:rsidP="009A0580">
            <w:pPr>
              <w:jc w:val="both"/>
              <w:rPr>
                <w:color w:val="000000" w:themeColor="text1"/>
              </w:rPr>
            </w:pPr>
          </w:p>
        </w:tc>
      </w:tr>
      <w:tr w:rsidR="009A0580" w14:paraId="470D4CE8" w14:textId="184F47D3" w:rsidTr="009A0580">
        <w:tc>
          <w:tcPr>
            <w:tcW w:w="2556" w:type="dxa"/>
          </w:tcPr>
          <w:p w14:paraId="68FF823C" w14:textId="77777777" w:rsidR="009A0580" w:rsidRDefault="009A0580" w:rsidP="009A05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14:paraId="2D343621" w14:textId="77777777" w:rsidR="009A0580" w:rsidRDefault="009A0580" w:rsidP="009A05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7" w:type="dxa"/>
          </w:tcPr>
          <w:p w14:paraId="34832260" w14:textId="77777777" w:rsidR="009A0580" w:rsidRDefault="009A0580" w:rsidP="009A05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5CA839C" w14:textId="77777777" w:rsidR="009A0580" w:rsidRDefault="009A0580" w:rsidP="009A0580">
            <w:pPr>
              <w:jc w:val="both"/>
              <w:rPr>
                <w:color w:val="000000" w:themeColor="text1"/>
              </w:rPr>
            </w:pPr>
          </w:p>
        </w:tc>
      </w:tr>
      <w:tr w:rsidR="009A0580" w14:paraId="1F8FF1B8" w14:textId="6527BD21" w:rsidTr="009A0580">
        <w:tc>
          <w:tcPr>
            <w:tcW w:w="2556" w:type="dxa"/>
          </w:tcPr>
          <w:p w14:paraId="69B33808" w14:textId="3DF61D81" w:rsidR="009A0580" w:rsidRDefault="009A0580" w:rsidP="009A0580">
            <w:pPr>
              <w:jc w:val="both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D856D5B" wp14:editId="252C6419">
                  <wp:extent cx="1479550" cy="14795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50A2C748" w14:textId="77777777" w:rsidR="009A0580" w:rsidRPr="00332C2F" w:rsidRDefault="009A0580" w:rsidP="009A0580">
            <w:pPr>
              <w:rPr>
                <w:color w:val="000000" w:themeColor="text1"/>
              </w:rPr>
            </w:pPr>
            <w:r w:rsidRPr="00332C2F">
              <w:rPr>
                <w:color w:val="000000" w:themeColor="text1"/>
              </w:rPr>
              <w:t xml:space="preserve">David Clifton – Registered Member of NZIBS and Director at Commercial Services and Reports. </w:t>
            </w:r>
          </w:p>
          <w:p w14:paraId="1B79827F" w14:textId="77777777" w:rsidR="009A0580" w:rsidRDefault="009A0580" w:rsidP="009A058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7" w:type="dxa"/>
          </w:tcPr>
          <w:p w14:paraId="408F8370" w14:textId="444C3BA4" w:rsidR="009A0580" w:rsidRPr="00332C2F" w:rsidRDefault="009A0580" w:rsidP="009A0580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B98E40F" wp14:editId="18303068">
                  <wp:extent cx="1460500" cy="1460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0764F711" w14:textId="77777777" w:rsidR="009A0580" w:rsidRPr="00332C2F" w:rsidRDefault="009A0580" w:rsidP="009A0580">
            <w:pPr>
              <w:rPr>
                <w:color w:val="000000" w:themeColor="text1"/>
              </w:rPr>
            </w:pPr>
            <w:r w:rsidRPr="00332C2F">
              <w:rPr>
                <w:color w:val="000000" w:themeColor="text1"/>
              </w:rPr>
              <w:t xml:space="preserve">Pure Miller – Associate at Lane Neave Lawyers </w:t>
            </w:r>
          </w:p>
          <w:p w14:paraId="5CB24178" w14:textId="77777777" w:rsidR="009A0580" w:rsidRPr="00332C2F" w:rsidRDefault="009A0580" w:rsidP="009A0580">
            <w:pPr>
              <w:rPr>
                <w:color w:val="000000" w:themeColor="text1"/>
              </w:rPr>
            </w:pPr>
          </w:p>
        </w:tc>
      </w:tr>
    </w:tbl>
    <w:p w14:paraId="5FEBCA44" w14:textId="77777777" w:rsidR="00950DE3" w:rsidRPr="00332C2F" w:rsidRDefault="00950DE3" w:rsidP="00950DE3">
      <w:pPr>
        <w:rPr>
          <w:color w:val="000000" w:themeColor="text1"/>
        </w:rPr>
      </w:pPr>
    </w:p>
    <w:p w14:paraId="73BB8B69" w14:textId="77777777" w:rsidR="00950DE3" w:rsidRPr="00332C2F" w:rsidRDefault="00950DE3" w:rsidP="00950DE3">
      <w:pPr>
        <w:rPr>
          <w:color w:val="000000" w:themeColor="text1"/>
        </w:rPr>
      </w:pPr>
      <w:r w:rsidRPr="00332C2F">
        <w:rPr>
          <w:color w:val="000000" w:themeColor="text1"/>
        </w:rPr>
        <w:t xml:space="preserve">Webinar Details </w:t>
      </w:r>
    </w:p>
    <w:p w14:paraId="7CE02CE2" w14:textId="77777777" w:rsidR="00950DE3" w:rsidRPr="00332C2F" w:rsidRDefault="00950DE3" w:rsidP="00950DE3">
      <w:pPr>
        <w:rPr>
          <w:color w:val="000000" w:themeColor="text1"/>
        </w:rPr>
      </w:pPr>
      <w:r w:rsidRPr="00332C2F">
        <w:rPr>
          <w:color w:val="000000" w:themeColor="text1"/>
        </w:rPr>
        <w:t>Thursday 11 June 2020</w:t>
      </w:r>
    </w:p>
    <w:p w14:paraId="3F26D01D" w14:textId="77777777" w:rsidR="00950DE3" w:rsidRPr="00332C2F" w:rsidRDefault="00950DE3" w:rsidP="00950DE3">
      <w:pPr>
        <w:rPr>
          <w:color w:val="000000" w:themeColor="text1"/>
        </w:rPr>
      </w:pPr>
      <w:r w:rsidRPr="00332C2F">
        <w:rPr>
          <w:color w:val="000000" w:themeColor="text1"/>
        </w:rPr>
        <w:t xml:space="preserve">11am to 12pm. </w:t>
      </w:r>
    </w:p>
    <w:p w14:paraId="6DA2AC29" w14:textId="77777777" w:rsidR="009A0580" w:rsidRDefault="00950DE3" w:rsidP="00950DE3">
      <w:pPr>
        <w:rPr>
          <w:rStyle w:val="Hyperlink"/>
          <w:rFonts w:ascii="Tahoma" w:hAnsi="Tahoma" w:cs="Tahoma"/>
          <w:lang w:eastAsia="en-NZ"/>
        </w:rPr>
      </w:pPr>
      <w:r w:rsidRPr="00332C2F">
        <w:rPr>
          <w:color w:val="000000" w:themeColor="text1"/>
        </w:rPr>
        <w:t>To register:</w:t>
      </w:r>
      <w:r w:rsidRPr="00332C2F">
        <w:rPr>
          <w:b/>
          <w:bCs/>
          <w:i/>
          <w:iCs/>
          <w:color w:val="000000" w:themeColor="text1"/>
        </w:rPr>
        <w:t xml:space="preserve">   </w:t>
      </w:r>
      <w:hyperlink r:id="rId16" w:history="1">
        <w:r>
          <w:rPr>
            <w:rStyle w:val="Hyperlink"/>
            <w:rFonts w:ascii="Tahoma" w:hAnsi="Tahoma" w:cs="Tahoma"/>
            <w:lang w:eastAsia="en-NZ"/>
          </w:rPr>
          <w:t>https://attendee.gotowebinar.com/register/1825703181344774414</w:t>
        </w:r>
      </w:hyperlink>
    </w:p>
    <w:p w14:paraId="489740A8" w14:textId="77777777" w:rsidR="009A0580" w:rsidRDefault="009A0580" w:rsidP="00950DE3">
      <w:pPr>
        <w:rPr>
          <w:rStyle w:val="Hyperlink"/>
          <w:rFonts w:ascii="Tahoma" w:hAnsi="Tahoma" w:cs="Tahoma"/>
          <w:lang w:eastAsia="en-NZ"/>
        </w:rPr>
      </w:pPr>
    </w:p>
    <w:p w14:paraId="09CD9860" w14:textId="4B746B32" w:rsidR="00F06227" w:rsidRPr="009A0580" w:rsidRDefault="00950DE3" w:rsidP="00950DE3">
      <w:pPr>
        <w:rPr>
          <w:rFonts w:ascii="Tahoma" w:hAnsi="Tahoma" w:cs="Tahoma"/>
          <w:i/>
          <w:iCs/>
          <w:color w:val="1F4E79"/>
          <w:lang w:eastAsia="en-NZ"/>
        </w:rPr>
      </w:pPr>
      <w:r w:rsidRPr="009A0580">
        <w:rPr>
          <w:i/>
          <w:iCs/>
          <w:color w:val="000000" w:themeColor="text1"/>
        </w:rPr>
        <w:t xml:space="preserve">This webinar is a free event and proudly sponsored by August Millard Limited  </w:t>
      </w:r>
    </w:p>
    <w:sectPr w:rsidR="00F06227" w:rsidRPr="009A0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D6EB" w14:textId="77777777" w:rsidR="00793DE3" w:rsidRDefault="00793DE3" w:rsidP="009A0580">
      <w:r>
        <w:separator/>
      </w:r>
    </w:p>
  </w:endnote>
  <w:endnote w:type="continuationSeparator" w:id="0">
    <w:p w14:paraId="138D2BD0" w14:textId="77777777" w:rsidR="00793DE3" w:rsidRDefault="00793DE3" w:rsidP="009A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B686" w14:textId="77777777" w:rsidR="00793DE3" w:rsidRDefault="00793DE3" w:rsidP="009A0580">
      <w:r>
        <w:separator/>
      </w:r>
    </w:p>
  </w:footnote>
  <w:footnote w:type="continuationSeparator" w:id="0">
    <w:p w14:paraId="60EA7A5D" w14:textId="77777777" w:rsidR="00793DE3" w:rsidRDefault="00793DE3" w:rsidP="009A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3"/>
    <w:rsid w:val="001B2949"/>
    <w:rsid w:val="00213FF8"/>
    <w:rsid w:val="00263EB9"/>
    <w:rsid w:val="002E5F88"/>
    <w:rsid w:val="00332C2F"/>
    <w:rsid w:val="0059584A"/>
    <w:rsid w:val="00781E2B"/>
    <w:rsid w:val="00793DE3"/>
    <w:rsid w:val="00950DE3"/>
    <w:rsid w:val="009A0580"/>
    <w:rsid w:val="00A66CDB"/>
    <w:rsid w:val="00EA08E3"/>
    <w:rsid w:val="00F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9E1A"/>
  <w15:chartTrackingRefBased/>
  <w15:docId w15:val="{F30888AF-8DC6-482D-8E78-36A640D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E3"/>
    <w:pPr>
      <w:spacing w:after="0" w:line="240" w:lineRule="auto"/>
    </w:pPr>
    <w:rPr>
      <w:rFonts w:cs="Calibr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DE3"/>
    <w:rPr>
      <w:color w:val="0563C1"/>
      <w:u w:val="single"/>
    </w:rPr>
  </w:style>
  <w:style w:type="table" w:styleId="TableGrid">
    <w:name w:val="Table Grid"/>
    <w:basedOn w:val="TableNormal"/>
    <w:uiPriority w:val="39"/>
    <w:rsid w:val="0033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80"/>
    <w:rPr>
      <w:rFonts w:cs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80"/>
    <w:rPr>
      <w:rFonts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webinar.com/register/1825703181344774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tendee.gotowebinar.com/register/182570318134477441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D4C7A61C6B04A859931266D934439" ma:contentTypeVersion="12" ma:contentTypeDescription="Create a new document." ma:contentTypeScope="" ma:versionID="e4d8a881f647cc8775b00e92ae11e911">
  <xsd:schema xmlns:xsd="http://www.w3.org/2001/XMLSchema" xmlns:xs="http://www.w3.org/2001/XMLSchema" xmlns:p="http://schemas.microsoft.com/office/2006/metadata/properties" xmlns:ns2="48604aae-e7bd-4ee3-812d-47bc279bd960" xmlns:ns3="80e5561f-574c-4464-9faf-311125a3877b" targetNamespace="http://schemas.microsoft.com/office/2006/metadata/properties" ma:root="true" ma:fieldsID="b865e6bf4dc6e819f72f0f4502de5245" ns2:_="" ns3:_="">
    <xsd:import namespace="48604aae-e7bd-4ee3-812d-47bc279bd960"/>
    <xsd:import namespace="80e5561f-574c-4464-9faf-311125a38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4aae-e7bd-4ee3-812d-47bc279bd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561f-574c-4464-9faf-311125a38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1AD4D-8728-4614-8042-472C8BF1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4C9EF-C6AA-4096-893C-806A64789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FFDA1-CF0A-4A17-9FCC-B9CCDE59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4aae-e7bd-4ee3-812d-47bc279bd960"/>
    <ds:schemaRef ds:uri="80e5561f-574c-4464-9faf-311125a38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Noeline Clark</dc:creator>
  <cp:keywords/>
  <dc:description/>
  <cp:lastModifiedBy>Noeline Clark</cp:lastModifiedBy>
  <cp:revision>2</cp:revision>
  <dcterms:created xsi:type="dcterms:W3CDTF">2020-06-05T00:56:00Z</dcterms:created>
  <dcterms:modified xsi:type="dcterms:W3CDTF">2020-06-05T00:56:00Z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0x010100016D4C7A61C6B04A859931266D934439</vt:lpwstr>
  </property>
</Properties>
</file>